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8AE" w:rsidRDefault="00010B90" w:rsidP="00BE545A">
      <w:pPr>
        <w:widowControl w:val="0"/>
        <w:suppressAutoHyphens w:val="0"/>
        <w:jc w:val="center"/>
        <w:rPr>
          <w:rFonts w:ascii="Sylfaen" w:hAnsi="Sylfaen" w:cs="Arial"/>
          <w:b/>
          <w:bCs/>
          <w:iCs/>
        </w:rPr>
      </w:pPr>
      <w:r w:rsidRPr="00D60364">
        <w:rPr>
          <w:rFonts w:ascii="Sylfaen" w:hAnsi="Sylfaen" w:cs="Arial"/>
          <w:b/>
          <w:bCs/>
          <w:iCs/>
        </w:rPr>
        <w:t>RESOLUÇÃO</w:t>
      </w:r>
      <w:r w:rsidR="00C20B3F" w:rsidRPr="00D60364">
        <w:rPr>
          <w:rFonts w:ascii="Sylfaen" w:hAnsi="Sylfaen" w:cs="Arial"/>
          <w:b/>
          <w:bCs/>
          <w:iCs/>
        </w:rPr>
        <w:t xml:space="preserve"> </w:t>
      </w:r>
      <w:r w:rsidR="008C57B1">
        <w:rPr>
          <w:rFonts w:ascii="Sylfaen" w:hAnsi="Sylfaen" w:cs="Arial"/>
          <w:b/>
          <w:bCs/>
          <w:iCs/>
        </w:rPr>
        <w:t xml:space="preserve">DA MESA DIRETORA </w:t>
      </w:r>
      <w:r w:rsidR="00C20B3F" w:rsidRPr="00D60364">
        <w:rPr>
          <w:rFonts w:ascii="Sylfaen" w:hAnsi="Sylfaen" w:cs="Arial"/>
          <w:b/>
          <w:bCs/>
          <w:iCs/>
        </w:rPr>
        <w:t>N</w:t>
      </w:r>
      <w:r w:rsidR="00E52284" w:rsidRPr="00D60364">
        <w:rPr>
          <w:rFonts w:ascii="Sylfaen" w:hAnsi="Sylfaen" w:cs="Arial"/>
          <w:b/>
          <w:bCs/>
          <w:iCs/>
        </w:rPr>
        <w:t>º</w:t>
      </w:r>
      <w:r w:rsidRPr="00D60364">
        <w:rPr>
          <w:rFonts w:ascii="Sylfaen" w:hAnsi="Sylfaen" w:cs="Arial"/>
          <w:b/>
          <w:bCs/>
          <w:iCs/>
        </w:rPr>
        <w:t xml:space="preserve"> </w:t>
      </w:r>
      <w:r w:rsidR="008C57B1">
        <w:rPr>
          <w:rFonts w:ascii="Sylfaen" w:hAnsi="Sylfaen" w:cs="Arial"/>
          <w:b/>
          <w:bCs/>
          <w:iCs/>
        </w:rPr>
        <w:t>0</w:t>
      </w:r>
      <w:r w:rsidR="00845CF3">
        <w:rPr>
          <w:rFonts w:ascii="Sylfaen" w:hAnsi="Sylfaen" w:cs="Arial"/>
          <w:b/>
          <w:bCs/>
          <w:iCs/>
        </w:rPr>
        <w:t>11</w:t>
      </w:r>
      <w:r w:rsidR="000071E3" w:rsidRPr="00D60364">
        <w:rPr>
          <w:rFonts w:ascii="Sylfaen" w:hAnsi="Sylfaen" w:cs="Arial"/>
          <w:b/>
          <w:bCs/>
          <w:iCs/>
        </w:rPr>
        <w:t>/20</w:t>
      </w:r>
      <w:r w:rsidR="00AF445D" w:rsidRPr="00D60364">
        <w:rPr>
          <w:rFonts w:ascii="Sylfaen" w:hAnsi="Sylfaen" w:cs="Arial"/>
          <w:b/>
          <w:bCs/>
          <w:iCs/>
        </w:rPr>
        <w:t>1</w:t>
      </w:r>
      <w:r w:rsidR="008C57B1">
        <w:rPr>
          <w:rFonts w:ascii="Sylfaen" w:hAnsi="Sylfaen" w:cs="Arial"/>
          <w:b/>
          <w:bCs/>
          <w:iCs/>
        </w:rPr>
        <w:t>5</w:t>
      </w:r>
      <w:r w:rsidR="00AF2EB1" w:rsidRPr="00D60364">
        <w:rPr>
          <w:rFonts w:ascii="Sylfaen" w:hAnsi="Sylfaen" w:cs="Arial"/>
          <w:b/>
          <w:bCs/>
          <w:iCs/>
        </w:rPr>
        <w:t xml:space="preserve">, DE </w:t>
      </w:r>
      <w:r w:rsidR="00845CF3">
        <w:rPr>
          <w:rFonts w:ascii="Sylfaen" w:hAnsi="Sylfaen" w:cs="Arial"/>
          <w:b/>
          <w:bCs/>
          <w:iCs/>
        </w:rPr>
        <w:t>22</w:t>
      </w:r>
      <w:r w:rsidR="00C20B3F" w:rsidRPr="00D60364">
        <w:rPr>
          <w:rFonts w:ascii="Sylfaen" w:hAnsi="Sylfaen" w:cs="Arial"/>
          <w:b/>
          <w:bCs/>
          <w:iCs/>
        </w:rPr>
        <w:t xml:space="preserve"> DE </w:t>
      </w:r>
      <w:r w:rsidR="00845CF3">
        <w:rPr>
          <w:rFonts w:ascii="Sylfaen" w:hAnsi="Sylfaen" w:cs="Arial"/>
          <w:b/>
          <w:bCs/>
          <w:iCs/>
        </w:rPr>
        <w:t>SETEMBR</w:t>
      </w:r>
      <w:r w:rsidR="008C57B1">
        <w:rPr>
          <w:rFonts w:ascii="Sylfaen" w:hAnsi="Sylfaen" w:cs="Arial"/>
          <w:b/>
          <w:bCs/>
          <w:iCs/>
        </w:rPr>
        <w:t>O</w:t>
      </w:r>
      <w:r w:rsidR="00C20B3F" w:rsidRPr="00D60364">
        <w:rPr>
          <w:rFonts w:ascii="Sylfaen" w:hAnsi="Sylfaen" w:cs="Arial"/>
          <w:b/>
          <w:bCs/>
          <w:iCs/>
        </w:rPr>
        <w:t xml:space="preserve"> DE 201</w:t>
      </w:r>
      <w:r w:rsidR="008C57B1">
        <w:rPr>
          <w:rFonts w:ascii="Sylfaen" w:hAnsi="Sylfaen" w:cs="Arial"/>
          <w:b/>
          <w:bCs/>
          <w:iCs/>
        </w:rPr>
        <w:t>5</w:t>
      </w:r>
      <w:r w:rsidR="00C20B3F" w:rsidRPr="00D60364">
        <w:rPr>
          <w:rFonts w:ascii="Sylfaen" w:hAnsi="Sylfaen" w:cs="Arial"/>
          <w:b/>
          <w:bCs/>
          <w:iCs/>
        </w:rPr>
        <w:t>.</w:t>
      </w:r>
    </w:p>
    <w:p w:rsidR="00D60364" w:rsidRPr="00D60364" w:rsidRDefault="00D60364" w:rsidP="009E1E77">
      <w:pPr>
        <w:widowControl w:val="0"/>
        <w:suppressAutoHyphens w:val="0"/>
        <w:rPr>
          <w:rFonts w:ascii="Sylfaen" w:hAnsi="Sylfaen" w:cs="Arial"/>
          <w:b/>
          <w:bCs/>
          <w:iCs/>
        </w:rPr>
      </w:pPr>
    </w:p>
    <w:p w:rsidR="005654A4" w:rsidRDefault="005654A4" w:rsidP="005654A4"/>
    <w:p w:rsidR="005654A4" w:rsidRDefault="005654A4" w:rsidP="005654A4">
      <w:pPr>
        <w:pBdr>
          <w:top w:val="single" w:sz="8" w:space="1" w:color="000000"/>
          <w:left w:val="single" w:sz="8" w:space="5" w:color="000000"/>
          <w:bottom w:val="single" w:sz="8" w:space="1" w:color="000000"/>
          <w:right w:val="single" w:sz="8" w:space="4" w:color="000000"/>
        </w:pBdr>
        <w:ind w:left="4248"/>
        <w:jc w:val="both"/>
        <w:rPr>
          <w:b/>
          <w:i/>
        </w:rPr>
      </w:pPr>
      <w:r>
        <w:rPr>
          <w:rFonts w:ascii="Sylfaen" w:hAnsi="Sylfaen"/>
          <w:b/>
          <w:i/>
          <w:sz w:val="23"/>
          <w:szCs w:val="23"/>
        </w:rPr>
        <w:t>“É aberto no Orçamento Anual, exercício de 201</w:t>
      </w:r>
      <w:r w:rsidR="008C57B1">
        <w:rPr>
          <w:rFonts w:ascii="Sylfaen" w:hAnsi="Sylfaen"/>
          <w:b/>
          <w:i/>
          <w:sz w:val="23"/>
          <w:szCs w:val="23"/>
        </w:rPr>
        <w:t>5</w:t>
      </w:r>
      <w:r>
        <w:rPr>
          <w:rFonts w:ascii="Sylfaen" w:hAnsi="Sylfaen"/>
          <w:b/>
          <w:i/>
          <w:sz w:val="23"/>
          <w:szCs w:val="23"/>
        </w:rPr>
        <w:t xml:space="preserve">, em favor do Poder Legislativo, crédito adicional suplementar no valor de R$ </w:t>
      </w:r>
      <w:r w:rsidR="00845CF3">
        <w:rPr>
          <w:rFonts w:ascii="Sylfaen" w:hAnsi="Sylfaen"/>
          <w:b/>
          <w:i/>
          <w:sz w:val="23"/>
          <w:szCs w:val="23"/>
        </w:rPr>
        <w:t>200,</w:t>
      </w:r>
      <w:r>
        <w:rPr>
          <w:rFonts w:ascii="Sylfaen" w:hAnsi="Sylfaen"/>
          <w:b/>
          <w:i/>
          <w:sz w:val="23"/>
          <w:szCs w:val="23"/>
        </w:rPr>
        <w:t>00(</w:t>
      </w:r>
      <w:r w:rsidR="00845CF3">
        <w:rPr>
          <w:rFonts w:ascii="Sylfaen" w:hAnsi="Sylfaen"/>
          <w:b/>
          <w:i/>
          <w:sz w:val="23"/>
          <w:szCs w:val="23"/>
        </w:rPr>
        <w:t>duzentos</w:t>
      </w:r>
      <w:r w:rsidR="005D5B7B">
        <w:rPr>
          <w:rFonts w:ascii="Sylfaen" w:hAnsi="Sylfaen"/>
          <w:b/>
          <w:i/>
          <w:sz w:val="23"/>
          <w:szCs w:val="23"/>
        </w:rPr>
        <w:t xml:space="preserve"> </w:t>
      </w:r>
      <w:r>
        <w:rPr>
          <w:rFonts w:ascii="Sylfaen" w:hAnsi="Sylfaen"/>
          <w:b/>
          <w:i/>
          <w:sz w:val="23"/>
          <w:szCs w:val="23"/>
        </w:rPr>
        <w:t>reais) para os fins que especifica, e dá outras providências.”</w:t>
      </w:r>
      <w:r>
        <w:rPr>
          <w:b/>
          <w:i/>
        </w:rPr>
        <w:t xml:space="preserve"> </w:t>
      </w:r>
    </w:p>
    <w:p w:rsidR="005654A4" w:rsidRDefault="005654A4" w:rsidP="005654A4">
      <w:pPr>
        <w:jc w:val="right"/>
      </w:pPr>
    </w:p>
    <w:p w:rsidR="005654A4" w:rsidRDefault="005654A4" w:rsidP="005654A4">
      <w:pPr>
        <w:jc w:val="right"/>
      </w:pPr>
    </w:p>
    <w:p w:rsidR="005654A4" w:rsidRPr="00766687" w:rsidRDefault="008C57B1" w:rsidP="005654A4">
      <w:pPr>
        <w:ind w:firstLine="2127"/>
        <w:jc w:val="both"/>
        <w:rPr>
          <w:rFonts w:ascii="Sylfaen" w:hAnsi="Sylfaen"/>
        </w:rPr>
      </w:pPr>
      <w:r>
        <w:rPr>
          <w:rFonts w:ascii="Sylfaen" w:hAnsi="Sylfaen"/>
          <w:b/>
        </w:rPr>
        <w:t>A</w:t>
      </w:r>
      <w:r w:rsidR="005654A4">
        <w:rPr>
          <w:rFonts w:ascii="Sylfaen" w:hAnsi="Sylfaen"/>
          <w:b/>
        </w:rPr>
        <w:t xml:space="preserve"> PRESIDENTE DA CÂMARA DE VEREADORES DE ROLADOR</w:t>
      </w:r>
      <w:r w:rsidR="005654A4">
        <w:rPr>
          <w:rFonts w:ascii="Sylfaen" w:hAnsi="Sylfaen"/>
        </w:rPr>
        <w:t xml:space="preserve"> </w:t>
      </w:r>
      <w:r w:rsidR="005654A4">
        <w:rPr>
          <w:rFonts w:ascii="Sylfaen" w:hAnsi="Sylfaen"/>
          <w:b/>
        </w:rPr>
        <w:t>- RS</w:t>
      </w:r>
      <w:r w:rsidR="005654A4">
        <w:rPr>
          <w:rFonts w:ascii="Sylfaen" w:hAnsi="Sylfaen"/>
        </w:rPr>
        <w:t>, no uso de suas atrib</w:t>
      </w:r>
      <w:r w:rsidR="00BE545A">
        <w:rPr>
          <w:rFonts w:ascii="Sylfaen" w:hAnsi="Sylfaen"/>
        </w:rPr>
        <w:t>uições constitucionais e legais em conformidade com o disposto no inciso II do a</w:t>
      </w:r>
      <w:r w:rsidR="00E900F6">
        <w:rPr>
          <w:rFonts w:ascii="Sylfaen" w:hAnsi="Sylfaen"/>
        </w:rPr>
        <w:t>rt. 7°</w:t>
      </w:r>
      <w:r w:rsidR="00BE545A">
        <w:rPr>
          <w:rFonts w:ascii="Sylfaen" w:hAnsi="Sylfaen"/>
        </w:rPr>
        <w:t xml:space="preserve"> da </w:t>
      </w:r>
      <w:r w:rsidR="00E900F6">
        <w:rPr>
          <w:rFonts w:ascii="Sylfaen" w:hAnsi="Sylfaen"/>
        </w:rPr>
        <w:t>Lei</w:t>
      </w:r>
      <w:r w:rsidR="00BE545A">
        <w:rPr>
          <w:rFonts w:ascii="Sylfaen" w:hAnsi="Sylfaen"/>
        </w:rPr>
        <w:t xml:space="preserve"> </w:t>
      </w:r>
      <w:r w:rsidR="00BE545A" w:rsidRPr="00766687">
        <w:rPr>
          <w:rFonts w:ascii="Sylfaen" w:hAnsi="Sylfaen"/>
        </w:rPr>
        <w:t>Municipal</w:t>
      </w:r>
      <w:r w:rsidR="00E900F6" w:rsidRPr="00766687">
        <w:rPr>
          <w:rFonts w:ascii="Sylfaen" w:hAnsi="Sylfaen"/>
        </w:rPr>
        <w:t xml:space="preserve"> n°. </w:t>
      </w:r>
      <w:r w:rsidR="00766687" w:rsidRPr="00766687">
        <w:rPr>
          <w:rFonts w:ascii="Sylfaen" w:hAnsi="Sylfaen"/>
        </w:rPr>
        <w:t>1.308</w:t>
      </w:r>
      <w:r w:rsidR="00010B90" w:rsidRPr="00766687">
        <w:rPr>
          <w:rFonts w:ascii="Sylfaen" w:hAnsi="Sylfaen"/>
        </w:rPr>
        <w:t xml:space="preserve">, de </w:t>
      </w:r>
      <w:r w:rsidR="00766687" w:rsidRPr="00766687">
        <w:rPr>
          <w:rFonts w:ascii="Sylfaen" w:hAnsi="Sylfaen"/>
        </w:rPr>
        <w:t>29</w:t>
      </w:r>
      <w:r w:rsidR="005654A4" w:rsidRPr="00766687">
        <w:rPr>
          <w:rFonts w:ascii="Sylfaen" w:hAnsi="Sylfaen"/>
        </w:rPr>
        <w:t xml:space="preserve"> de dezembro de 201</w:t>
      </w:r>
      <w:r w:rsidR="00BE545A" w:rsidRPr="00766687">
        <w:rPr>
          <w:rFonts w:ascii="Sylfaen" w:hAnsi="Sylfaen"/>
        </w:rPr>
        <w:t>4</w:t>
      </w:r>
      <w:r w:rsidR="005654A4" w:rsidRPr="00766687">
        <w:rPr>
          <w:rFonts w:ascii="Sylfaen" w:hAnsi="Sylfaen"/>
        </w:rPr>
        <w:t>.</w:t>
      </w:r>
    </w:p>
    <w:p w:rsidR="005654A4" w:rsidRDefault="005654A4" w:rsidP="005654A4">
      <w:pPr>
        <w:rPr>
          <w:u w:val="single"/>
        </w:rPr>
      </w:pPr>
    </w:p>
    <w:p w:rsidR="005654A4" w:rsidRPr="00D60364" w:rsidRDefault="00010B90" w:rsidP="005654A4">
      <w:pPr>
        <w:ind w:left="1416" w:firstLine="708"/>
        <w:rPr>
          <w:rFonts w:ascii="Sylfaen" w:hAnsi="Sylfaen"/>
          <w:b/>
        </w:rPr>
      </w:pPr>
      <w:r w:rsidRPr="00D60364">
        <w:rPr>
          <w:rFonts w:ascii="Sylfaen" w:hAnsi="Sylfaen"/>
          <w:b/>
        </w:rPr>
        <w:t>RESOLVE</w:t>
      </w:r>
      <w:r w:rsidR="005654A4" w:rsidRPr="00D60364">
        <w:rPr>
          <w:rFonts w:ascii="Sylfaen" w:hAnsi="Sylfaen"/>
          <w:b/>
        </w:rPr>
        <w:t>:</w:t>
      </w:r>
    </w:p>
    <w:p w:rsidR="005654A4" w:rsidRDefault="005654A4" w:rsidP="005654A4">
      <w:pPr>
        <w:rPr>
          <w:b/>
        </w:rPr>
      </w:pPr>
      <w:r>
        <w:rPr>
          <w:b/>
        </w:rPr>
        <w:t xml:space="preserve"> </w:t>
      </w:r>
    </w:p>
    <w:p w:rsidR="005654A4" w:rsidRDefault="005654A4" w:rsidP="005654A4">
      <w:pPr>
        <w:tabs>
          <w:tab w:val="left" w:pos="4253"/>
        </w:tabs>
        <w:ind w:firstLine="2124"/>
        <w:jc w:val="both"/>
        <w:rPr>
          <w:rFonts w:ascii="Sylfaen" w:hAnsi="Sylfaen"/>
          <w:bCs/>
        </w:rPr>
      </w:pPr>
      <w:r>
        <w:rPr>
          <w:rFonts w:ascii="Sylfaen" w:hAnsi="Sylfaen"/>
          <w:b/>
          <w:bCs/>
        </w:rPr>
        <w:t>Art. 1º</w:t>
      </w:r>
      <w:r>
        <w:rPr>
          <w:rFonts w:ascii="Sylfaen" w:hAnsi="Sylfaen"/>
          <w:bCs/>
        </w:rPr>
        <w:t>. É aberto no Orçamento Anual do Município, exercício de 201</w:t>
      </w:r>
      <w:r w:rsidR="00766687">
        <w:rPr>
          <w:rFonts w:ascii="Sylfaen" w:hAnsi="Sylfaen"/>
          <w:bCs/>
        </w:rPr>
        <w:t>5</w:t>
      </w:r>
      <w:r>
        <w:rPr>
          <w:rFonts w:ascii="Sylfaen" w:hAnsi="Sylfaen"/>
          <w:bCs/>
        </w:rPr>
        <w:t xml:space="preserve">, em favor do Poder Legislativo, crédito adicional suplementar no valor de R$ </w:t>
      </w:r>
      <w:r w:rsidR="00845CF3">
        <w:rPr>
          <w:rFonts w:ascii="Sylfaen" w:hAnsi="Sylfaen"/>
          <w:bCs/>
        </w:rPr>
        <w:t>20</w:t>
      </w:r>
      <w:r>
        <w:rPr>
          <w:rFonts w:ascii="Sylfaen" w:hAnsi="Sylfaen"/>
          <w:bCs/>
        </w:rPr>
        <w:t>0,00(</w:t>
      </w:r>
      <w:r w:rsidR="00845CF3">
        <w:rPr>
          <w:rFonts w:ascii="Sylfaen" w:hAnsi="Sylfaen"/>
          <w:bCs/>
        </w:rPr>
        <w:t>duzentos</w:t>
      </w:r>
      <w:r w:rsidR="00C6586F">
        <w:rPr>
          <w:rFonts w:ascii="Sylfaen" w:hAnsi="Sylfaen"/>
          <w:bCs/>
        </w:rPr>
        <w:t xml:space="preserve"> </w:t>
      </w:r>
      <w:r>
        <w:rPr>
          <w:rFonts w:ascii="Sylfaen" w:hAnsi="Sylfaen"/>
          <w:bCs/>
        </w:rPr>
        <w:t>reais), para atender à programação constante no anexo I desta Resolução.</w:t>
      </w:r>
    </w:p>
    <w:p w:rsidR="005654A4" w:rsidRDefault="005654A4" w:rsidP="005654A4">
      <w:pPr>
        <w:jc w:val="both"/>
        <w:rPr>
          <w:rFonts w:ascii="Sylfaen" w:hAnsi="Sylfaen"/>
          <w:bCs/>
        </w:rPr>
      </w:pPr>
      <w:r>
        <w:rPr>
          <w:rFonts w:ascii="Sylfaen" w:hAnsi="Sylfaen"/>
          <w:bCs/>
        </w:rPr>
        <w:t> </w:t>
      </w:r>
    </w:p>
    <w:p w:rsidR="005654A4" w:rsidRDefault="005654A4" w:rsidP="005654A4">
      <w:pPr>
        <w:ind w:firstLine="2124"/>
        <w:jc w:val="both"/>
        <w:rPr>
          <w:rFonts w:ascii="Sylfaen" w:hAnsi="Sylfaen"/>
        </w:rPr>
      </w:pPr>
      <w:r>
        <w:rPr>
          <w:rFonts w:ascii="Sylfaen" w:hAnsi="Sylfaen"/>
          <w:b/>
          <w:bCs/>
        </w:rPr>
        <w:t>Art. 2º</w:t>
      </w:r>
      <w:r>
        <w:rPr>
          <w:rFonts w:ascii="Sylfaen" w:hAnsi="Sylfaen"/>
          <w:bCs/>
        </w:rPr>
        <w:t>.</w:t>
      </w:r>
      <w:r>
        <w:rPr>
          <w:rFonts w:ascii="Sylfaen" w:hAnsi="Sylfaen"/>
        </w:rPr>
        <w:t xml:space="preserve"> Servirão de recursos para cobertura de crédito adicional suplementar autorizado no artigo anterior, aqueles provenientes da redução orçamentária no valor de R$ </w:t>
      </w:r>
      <w:r w:rsidR="00845CF3">
        <w:rPr>
          <w:rFonts w:ascii="Sylfaen" w:hAnsi="Sylfaen"/>
        </w:rPr>
        <w:t>200</w:t>
      </w:r>
      <w:r>
        <w:rPr>
          <w:rFonts w:ascii="Sylfaen" w:hAnsi="Sylfaen"/>
        </w:rPr>
        <w:t>,00</w:t>
      </w:r>
      <w:r w:rsidR="00BE545A">
        <w:rPr>
          <w:rFonts w:ascii="Sylfaen" w:hAnsi="Sylfaen"/>
        </w:rPr>
        <w:t xml:space="preserve"> </w:t>
      </w:r>
      <w:r>
        <w:rPr>
          <w:rFonts w:ascii="Sylfaen" w:hAnsi="Sylfaen"/>
        </w:rPr>
        <w:t>(</w:t>
      </w:r>
      <w:r w:rsidR="00845CF3">
        <w:rPr>
          <w:rFonts w:ascii="Sylfaen" w:hAnsi="Sylfaen"/>
        </w:rPr>
        <w:t>duzentos</w:t>
      </w:r>
      <w:r w:rsidR="00C6586F">
        <w:rPr>
          <w:rFonts w:ascii="Sylfaen" w:hAnsi="Sylfaen"/>
        </w:rPr>
        <w:t xml:space="preserve"> </w:t>
      </w:r>
      <w:r>
        <w:rPr>
          <w:rFonts w:ascii="Sylfaen" w:hAnsi="Sylfaen"/>
        </w:rPr>
        <w:t>reais) conforme anexo II, dest</w:t>
      </w:r>
      <w:r w:rsidR="00010B90">
        <w:rPr>
          <w:rFonts w:ascii="Sylfaen" w:hAnsi="Sylfaen"/>
        </w:rPr>
        <w:t>a Resolução</w:t>
      </w:r>
      <w:r>
        <w:rPr>
          <w:rFonts w:ascii="Sylfaen" w:hAnsi="Sylfaen"/>
        </w:rPr>
        <w:t>.</w:t>
      </w:r>
    </w:p>
    <w:p w:rsidR="005654A4" w:rsidRDefault="005654A4" w:rsidP="005654A4">
      <w:pPr>
        <w:ind w:firstLine="2124"/>
        <w:jc w:val="both"/>
        <w:rPr>
          <w:rFonts w:ascii="Sylfaen" w:hAnsi="Sylfaen"/>
          <w:bCs/>
        </w:rPr>
      </w:pPr>
      <w:r>
        <w:rPr>
          <w:rFonts w:ascii="Sylfaen" w:hAnsi="Sylfaen"/>
          <w:bCs/>
        </w:rPr>
        <w:t> </w:t>
      </w:r>
    </w:p>
    <w:p w:rsidR="005654A4" w:rsidRDefault="005654A4" w:rsidP="005654A4">
      <w:pPr>
        <w:ind w:firstLine="2124"/>
        <w:jc w:val="both"/>
        <w:rPr>
          <w:rFonts w:ascii="Sylfaen" w:hAnsi="Sylfaen"/>
          <w:bCs/>
        </w:rPr>
      </w:pPr>
      <w:r>
        <w:rPr>
          <w:rFonts w:ascii="Sylfaen" w:hAnsi="Sylfaen"/>
          <w:b/>
          <w:bCs/>
        </w:rPr>
        <w:t xml:space="preserve">Art. 3º. </w:t>
      </w:r>
      <w:r w:rsidR="00E900F6">
        <w:rPr>
          <w:rFonts w:ascii="Sylfaen" w:hAnsi="Sylfaen"/>
          <w:bCs/>
        </w:rPr>
        <w:t xml:space="preserve"> Est</w:t>
      </w:r>
      <w:r w:rsidR="00010B90">
        <w:rPr>
          <w:rFonts w:ascii="Sylfaen" w:hAnsi="Sylfaen"/>
          <w:bCs/>
        </w:rPr>
        <w:t>a</w:t>
      </w:r>
      <w:r>
        <w:rPr>
          <w:rFonts w:ascii="Sylfaen" w:hAnsi="Sylfaen"/>
          <w:bCs/>
        </w:rPr>
        <w:t xml:space="preserve"> </w:t>
      </w:r>
      <w:r w:rsidR="00010B90">
        <w:rPr>
          <w:rFonts w:ascii="Sylfaen" w:hAnsi="Sylfaen"/>
          <w:bCs/>
        </w:rPr>
        <w:t>Resoluçã</w:t>
      </w:r>
      <w:r>
        <w:rPr>
          <w:rFonts w:ascii="Sylfaen" w:hAnsi="Sylfaen"/>
          <w:bCs/>
        </w:rPr>
        <w:t>o entra em vigor na data de sua publicação.</w:t>
      </w:r>
    </w:p>
    <w:p w:rsidR="005654A4" w:rsidRDefault="005654A4" w:rsidP="005654A4">
      <w:pPr>
        <w:ind w:firstLine="2160"/>
        <w:jc w:val="both"/>
        <w:rPr>
          <w:rFonts w:ascii="Sylfaen" w:hAnsi="Sylfaen"/>
          <w:bCs/>
        </w:rPr>
      </w:pPr>
    </w:p>
    <w:p w:rsidR="005654A4" w:rsidRPr="00BE545A" w:rsidRDefault="00E900F6" w:rsidP="00E900F6">
      <w:pPr>
        <w:jc w:val="both"/>
        <w:rPr>
          <w:rFonts w:ascii="Sylfaen" w:hAnsi="Sylfaen"/>
          <w:b/>
        </w:rPr>
      </w:pPr>
      <w:r w:rsidRPr="00BE545A">
        <w:rPr>
          <w:rFonts w:ascii="Sylfaen" w:hAnsi="Sylfaen"/>
          <w:b/>
        </w:rPr>
        <w:tab/>
      </w:r>
      <w:r w:rsidRPr="00BE545A">
        <w:rPr>
          <w:rFonts w:ascii="Sylfaen" w:hAnsi="Sylfaen"/>
          <w:b/>
        </w:rPr>
        <w:tab/>
      </w:r>
      <w:r w:rsidRPr="00BE545A">
        <w:rPr>
          <w:rFonts w:ascii="Sylfaen" w:hAnsi="Sylfaen"/>
          <w:b/>
        </w:rPr>
        <w:tab/>
      </w:r>
      <w:r w:rsidR="005654A4" w:rsidRPr="00BE545A">
        <w:rPr>
          <w:rFonts w:ascii="Sylfaen" w:hAnsi="Sylfaen"/>
          <w:b/>
        </w:rPr>
        <w:t>Gabinete da Presidência</w:t>
      </w:r>
      <w:r w:rsidR="00BE545A">
        <w:rPr>
          <w:rFonts w:ascii="Sylfaen" w:hAnsi="Sylfaen"/>
          <w:b/>
        </w:rPr>
        <w:t xml:space="preserve"> da Mesa Diretora da </w:t>
      </w:r>
      <w:r w:rsidR="005654A4" w:rsidRPr="00BE545A">
        <w:rPr>
          <w:rFonts w:ascii="Sylfaen" w:hAnsi="Sylfaen"/>
          <w:b/>
        </w:rPr>
        <w:t>Câmara</w:t>
      </w:r>
      <w:r w:rsidR="006E3708" w:rsidRPr="00BE545A">
        <w:rPr>
          <w:rFonts w:ascii="Sylfaen" w:hAnsi="Sylfaen"/>
          <w:b/>
        </w:rPr>
        <w:t xml:space="preserve"> de Vereadores </w:t>
      </w:r>
      <w:r w:rsidR="00BE545A">
        <w:rPr>
          <w:rFonts w:ascii="Sylfaen" w:hAnsi="Sylfaen"/>
          <w:b/>
        </w:rPr>
        <w:t xml:space="preserve">do Município de </w:t>
      </w:r>
      <w:r w:rsidR="006E3708" w:rsidRPr="00BE545A">
        <w:rPr>
          <w:rFonts w:ascii="Sylfaen" w:hAnsi="Sylfaen"/>
          <w:b/>
        </w:rPr>
        <w:t xml:space="preserve">Rolador, </w:t>
      </w:r>
      <w:r w:rsidR="00BE545A">
        <w:rPr>
          <w:rFonts w:ascii="Sylfaen" w:hAnsi="Sylfaen"/>
          <w:b/>
        </w:rPr>
        <w:t xml:space="preserve">Estado do Rio Grande do Sul, </w:t>
      </w:r>
      <w:r w:rsidR="006E3708" w:rsidRPr="00BE545A">
        <w:rPr>
          <w:rFonts w:ascii="Sylfaen" w:hAnsi="Sylfaen"/>
          <w:b/>
        </w:rPr>
        <w:t xml:space="preserve">em </w:t>
      </w:r>
      <w:r w:rsidR="00845CF3">
        <w:rPr>
          <w:rFonts w:ascii="Sylfaen" w:hAnsi="Sylfaen"/>
          <w:b/>
        </w:rPr>
        <w:t>22</w:t>
      </w:r>
      <w:r w:rsidR="005654A4" w:rsidRPr="00BE545A">
        <w:rPr>
          <w:rFonts w:ascii="Sylfaen" w:hAnsi="Sylfaen"/>
          <w:b/>
        </w:rPr>
        <w:t xml:space="preserve"> de </w:t>
      </w:r>
      <w:r w:rsidR="00845CF3">
        <w:rPr>
          <w:rFonts w:ascii="Sylfaen" w:hAnsi="Sylfaen"/>
          <w:b/>
        </w:rPr>
        <w:t>setembr</w:t>
      </w:r>
      <w:r w:rsidR="00BE545A" w:rsidRPr="00BE545A">
        <w:rPr>
          <w:rFonts w:ascii="Sylfaen" w:hAnsi="Sylfaen"/>
          <w:b/>
        </w:rPr>
        <w:t xml:space="preserve">o </w:t>
      </w:r>
      <w:r w:rsidR="005654A4" w:rsidRPr="00BE545A">
        <w:rPr>
          <w:rFonts w:ascii="Sylfaen" w:hAnsi="Sylfaen"/>
          <w:b/>
        </w:rPr>
        <w:t>de 201</w:t>
      </w:r>
      <w:r w:rsidR="00BE545A" w:rsidRPr="00BE545A">
        <w:rPr>
          <w:rFonts w:ascii="Sylfaen" w:hAnsi="Sylfaen"/>
          <w:b/>
        </w:rPr>
        <w:t>5</w:t>
      </w:r>
      <w:r w:rsidR="005654A4" w:rsidRPr="00BE545A">
        <w:rPr>
          <w:rFonts w:ascii="Sylfaen" w:hAnsi="Sylfaen"/>
          <w:b/>
        </w:rPr>
        <w:t>.</w:t>
      </w:r>
    </w:p>
    <w:p w:rsidR="00DD7D41" w:rsidRDefault="00E900F6" w:rsidP="005654A4">
      <w:pPr>
        <w:rPr>
          <w:rFonts w:ascii="Sylfaen" w:hAnsi="Sylfaen"/>
          <w:b/>
        </w:rPr>
      </w:pP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</w:p>
    <w:p w:rsidR="00394AFE" w:rsidRDefault="00394AFE" w:rsidP="005654A4">
      <w:pPr>
        <w:rPr>
          <w:rFonts w:ascii="Sylfaen" w:hAnsi="Sylfaen"/>
          <w:b/>
        </w:rPr>
      </w:pPr>
    </w:p>
    <w:p w:rsidR="005654A4" w:rsidRDefault="005654A4" w:rsidP="005654A4">
      <w:pPr>
        <w:jc w:val="right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  <w:r w:rsidR="00766687" w:rsidRPr="00766687">
        <w:rPr>
          <w:b/>
        </w:rPr>
        <w:t>Loiara Ramos</w:t>
      </w:r>
      <w:r w:rsidR="00C6586F" w:rsidRPr="00766687">
        <w:rPr>
          <w:rFonts w:ascii="Sylfaen" w:hAnsi="Sylfaen"/>
          <w:b/>
        </w:rPr>
        <w:t xml:space="preserve"> dos</w:t>
      </w:r>
      <w:r w:rsidR="00C6586F">
        <w:rPr>
          <w:rFonts w:ascii="Sylfaen" w:hAnsi="Sylfaen"/>
          <w:b/>
        </w:rPr>
        <w:t xml:space="preserve"> Santos</w:t>
      </w:r>
      <w:r>
        <w:tab/>
      </w:r>
    </w:p>
    <w:p w:rsidR="005654A4" w:rsidRDefault="005654A4" w:rsidP="005654A4">
      <w:pPr>
        <w:jc w:val="center"/>
        <w:rPr>
          <w:rFonts w:ascii="Sylfaen" w:hAnsi="Sylfaen"/>
        </w:rPr>
      </w:pPr>
      <w:r>
        <w:rPr>
          <w:rFonts w:ascii="Sylfaen" w:hAnsi="Sylfaen"/>
          <w:b/>
        </w:rPr>
        <w:t xml:space="preserve">                                                                                   </w:t>
      </w:r>
      <w:r w:rsidR="005D5B7B">
        <w:rPr>
          <w:rFonts w:ascii="Sylfaen" w:hAnsi="Sylfaen"/>
          <w:b/>
        </w:rPr>
        <w:t xml:space="preserve">      </w:t>
      </w:r>
      <w:r>
        <w:rPr>
          <w:rFonts w:ascii="Sylfaen" w:hAnsi="Sylfaen"/>
        </w:rPr>
        <w:t>Presidente</w:t>
      </w:r>
    </w:p>
    <w:p w:rsidR="005654A4" w:rsidRDefault="005654A4" w:rsidP="005654A4">
      <w:pPr>
        <w:rPr>
          <w:rFonts w:ascii="Sylfaen" w:hAnsi="Sylfaen"/>
        </w:rPr>
      </w:pPr>
      <w:r>
        <w:rPr>
          <w:rFonts w:ascii="Sylfaen" w:hAnsi="Sylfaen"/>
        </w:rPr>
        <w:t xml:space="preserve">Registre-se. Publique-se. </w:t>
      </w:r>
    </w:p>
    <w:p w:rsidR="00D60364" w:rsidRDefault="00D60364" w:rsidP="005654A4">
      <w:pPr>
        <w:rPr>
          <w:rFonts w:ascii="Sylfaen" w:hAnsi="Sylfaen"/>
          <w:b/>
        </w:rPr>
      </w:pPr>
    </w:p>
    <w:p w:rsidR="00394AFE" w:rsidRDefault="00394AFE" w:rsidP="005654A4">
      <w:pPr>
        <w:rPr>
          <w:rFonts w:ascii="Sylfaen" w:hAnsi="Sylfaen"/>
          <w:b/>
        </w:rPr>
      </w:pPr>
    </w:p>
    <w:p w:rsidR="00394AFE" w:rsidRDefault="00394AFE" w:rsidP="005654A4">
      <w:pPr>
        <w:rPr>
          <w:rFonts w:ascii="Sylfaen" w:hAnsi="Sylfaen"/>
          <w:b/>
        </w:rPr>
      </w:pPr>
    </w:p>
    <w:p w:rsidR="005654A4" w:rsidRDefault="00C6586F" w:rsidP="005654A4">
      <w:pPr>
        <w:rPr>
          <w:rFonts w:ascii="Sylfaen" w:hAnsi="Sylfaen"/>
          <w:b/>
        </w:rPr>
      </w:pPr>
      <w:r>
        <w:rPr>
          <w:rFonts w:ascii="Sylfaen" w:hAnsi="Sylfaen"/>
          <w:b/>
        </w:rPr>
        <w:lastRenderedPageBreak/>
        <w:t>Isaias Vecchietti</w:t>
      </w:r>
    </w:p>
    <w:p w:rsidR="005654A4" w:rsidRDefault="00BE545A" w:rsidP="005654A4">
      <w:pPr>
        <w:rPr>
          <w:rFonts w:ascii="Sylfaen" w:hAnsi="Sylfaen"/>
        </w:rPr>
      </w:pPr>
      <w:r>
        <w:rPr>
          <w:rFonts w:ascii="Sylfaen" w:hAnsi="Sylfaen"/>
        </w:rPr>
        <w:t xml:space="preserve">      </w:t>
      </w:r>
      <w:r w:rsidR="00C6586F">
        <w:rPr>
          <w:rFonts w:ascii="Sylfaen" w:hAnsi="Sylfaen"/>
        </w:rPr>
        <w:t>Secretário</w:t>
      </w: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394AFE" w:rsidRDefault="00394AFE" w:rsidP="00C6586F">
      <w:pPr>
        <w:jc w:val="center"/>
        <w:rPr>
          <w:rFonts w:ascii="Sylfaen" w:hAnsi="Sylfaen"/>
          <w:b/>
          <w:bCs/>
        </w:rPr>
      </w:pPr>
    </w:p>
    <w:p w:rsidR="005654A4" w:rsidRDefault="005654A4" w:rsidP="00C6586F">
      <w:pPr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lastRenderedPageBreak/>
        <w:t xml:space="preserve">Anexo I - </w:t>
      </w:r>
      <w:r w:rsidR="00010B90">
        <w:rPr>
          <w:rFonts w:ascii="Sylfaen" w:hAnsi="Sylfaen"/>
          <w:b/>
          <w:bCs/>
        </w:rPr>
        <w:t>Resolução</w:t>
      </w:r>
      <w:r w:rsidR="00E900F6">
        <w:rPr>
          <w:rFonts w:ascii="Sylfaen" w:hAnsi="Sylfaen"/>
          <w:b/>
          <w:bCs/>
        </w:rPr>
        <w:t xml:space="preserve"> </w:t>
      </w:r>
      <w:r>
        <w:rPr>
          <w:rFonts w:ascii="Sylfaen" w:hAnsi="Sylfaen"/>
          <w:b/>
          <w:bCs/>
        </w:rPr>
        <w:t xml:space="preserve">n°. </w:t>
      </w:r>
      <w:r w:rsidR="00845CF3">
        <w:rPr>
          <w:rFonts w:ascii="Sylfaen" w:hAnsi="Sylfaen"/>
          <w:b/>
          <w:bCs/>
        </w:rPr>
        <w:t>011</w:t>
      </w:r>
      <w:r w:rsidR="00BE545A">
        <w:rPr>
          <w:rFonts w:ascii="Sylfaen" w:hAnsi="Sylfaen"/>
          <w:b/>
          <w:bCs/>
        </w:rPr>
        <w:t>/2015</w:t>
      </w:r>
      <w:r>
        <w:rPr>
          <w:rFonts w:ascii="Sylfaen" w:hAnsi="Sylfaen"/>
          <w:b/>
          <w:bCs/>
        </w:rPr>
        <w:t>.</w:t>
      </w:r>
    </w:p>
    <w:p w:rsidR="005654A4" w:rsidRDefault="005654A4" w:rsidP="005654A4">
      <w:pPr>
        <w:rPr>
          <w:rFonts w:ascii="Sylfaen" w:hAnsi="Sylfaen"/>
          <w:bCs/>
        </w:rPr>
      </w:pPr>
    </w:p>
    <w:p w:rsidR="005654A4" w:rsidRDefault="005654A4" w:rsidP="005654A4">
      <w:pPr>
        <w:rPr>
          <w:rFonts w:ascii="Sylfaen" w:hAnsi="Sylfaen"/>
          <w:bCs/>
        </w:rPr>
      </w:pPr>
    </w:p>
    <w:p w:rsidR="005654A4" w:rsidRDefault="00BE545A" w:rsidP="005654A4">
      <w:pPr>
        <w:rPr>
          <w:rFonts w:ascii="Sylfaen" w:hAnsi="Sylfaen"/>
          <w:b/>
          <w:bCs/>
          <w:u w:val="single"/>
        </w:rPr>
      </w:pPr>
      <w:r>
        <w:rPr>
          <w:rFonts w:ascii="Sylfaen" w:hAnsi="Sylfaen"/>
          <w:b/>
          <w:bCs/>
          <w:u w:val="single"/>
        </w:rPr>
        <w:t>DOTAÇÃO SUPLEMENTADA</w:t>
      </w:r>
      <w:r w:rsidR="005654A4">
        <w:rPr>
          <w:rFonts w:ascii="Sylfaen" w:hAnsi="Sylfaen"/>
          <w:b/>
          <w:bCs/>
          <w:u w:val="single"/>
        </w:rPr>
        <w:t>:</w:t>
      </w:r>
    </w:p>
    <w:p w:rsidR="005654A4" w:rsidRDefault="005654A4" w:rsidP="005654A4">
      <w:pPr>
        <w:jc w:val="both"/>
        <w:rPr>
          <w:rFonts w:ascii="Sylfaen" w:hAnsi="Sylfaen"/>
          <w:b/>
        </w:rPr>
      </w:pPr>
    </w:p>
    <w:p w:rsidR="00766687" w:rsidRPr="00766687" w:rsidRDefault="005654A4" w:rsidP="005654A4">
      <w:pPr>
        <w:jc w:val="both"/>
        <w:rPr>
          <w:rFonts w:ascii="Sylfaen" w:hAnsi="Sylfaen"/>
          <w:b/>
          <w:u w:val="single"/>
        </w:rPr>
      </w:pPr>
      <w:r>
        <w:rPr>
          <w:rFonts w:ascii="Sylfaen" w:hAnsi="Sylfaen"/>
          <w:b/>
          <w:u w:val="single"/>
        </w:rPr>
        <w:t>Órgão 01 – 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</w:rPr>
      </w:pPr>
      <w:r w:rsidRPr="00DD7D41">
        <w:rPr>
          <w:rFonts w:ascii="Sylfaen" w:hAnsi="Sylfaen"/>
        </w:rPr>
        <w:t>Unidade Orçamentária – 0102 – 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</w:rPr>
        <w:t xml:space="preserve">0102.01.0031.0001.2001 – </w:t>
      </w:r>
      <w:r w:rsidRPr="00DD7D41">
        <w:rPr>
          <w:rFonts w:ascii="Sylfaen" w:hAnsi="Sylfaen"/>
          <w:bCs/>
        </w:rPr>
        <w:t>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Função – 01</w:t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  <w:t>Sub-função – 0031</w:t>
      </w:r>
    </w:p>
    <w:p w:rsidR="00DD7D41" w:rsidRPr="00DD7D41" w:rsidRDefault="00DD7D41" w:rsidP="00DD7D41">
      <w:pPr>
        <w:jc w:val="both"/>
        <w:rPr>
          <w:rFonts w:ascii="Sylfaen" w:hAnsi="Sylfaen"/>
          <w:b/>
          <w:bCs/>
          <w:color w:val="FF0000"/>
        </w:rPr>
      </w:pPr>
      <w:r w:rsidRPr="00DD7D41">
        <w:rPr>
          <w:rFonts w:ascii="Sylfaen" w:hAnsi="Sylfaen"/>
          <w:bCs/>
        </w:rPr>
        <w:t xml:space="preserve">Programa </w:t>
      </w:r>
      <w:r>
        <w:rPr>
          <w:rFonts w:ascii="Sylfaen" w:hAnsi="Sylfaen"/>
          <w:bCs/>
        </w:rPr>
        <w:t>– 0001</w:t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  <w:t>Projeto/atividade – 2</w:t>
      </w:r>
      <w:r w:rsidRPr="00DD7D41">
        <w:rPr>
          <w:rFonts w:ascii="Sylfaen" w:hAnsi="Sylfaen"/>
          <w:bCs/>
        </w:rPr>
        <w:t>00</w:t>
      </w:r>
      <w:r>
        <w:rPr>
          <w:rFonts w:ascii="Sylfaen" w:hAnsi="Sylfaen"/>
          <w:bCs/>
        </w:rPr>
        <w:t>1</w:t>
      </w: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DD7D41" w:rsidRDefault="00766687" w:rsidP="00DD7D41">
      <w:pPr>
        <w:jc w:val="both"/>
        <w:rPr>
          <w:rFonts w:ascii="Sylfaen" w:hAnsi="Sylfaen"/>
          <w:bCs/>
        </w:rPr>
      </w:pPr>
      <w:r>
        <w:rPr>
          <w:rFonts w:ascii="Sylfaen" w:hAnsi="Sylfaen"/>
          <w:bCs/>
        </w:rPr>
        <w:t>3390.</w:t>
      </w:r>
      <w:r w:rsidR="00845CF3">
        <w:rPr>
          <w:rFonts w:ascii="Sylfaen" w:hAnsi="Sylfaen"/>
          <w:bCs/>
        </w:rPr>
        <w:t>39</w:t>
      </w:r>
      <w:r w:rsidR="00DD7D41" w:rsidRPr="00DD7D41">
        <w:rPr>
          <w:rFonts w:ascii="Sylfaen" w:hAnsi="Sylfaen"/>
          <w:bCs/>
        </w:rPr>
        <w:t>.</w:t>
      </w:r>
      <w:r w:rsidR="00845CF3">
        <w:rPr>
          <w:rFonts w:ascii="Sylfaen" w:hAnsi="Sylfaen"/>
          <w:bCs/>
        </w:rPr>
        <w:t>99</w:t>
      </w:r>
      <w:r w:rsidR="00DD7D41" w:rsidRPr="00DD7D41">
        <w:rPr>
          <w:rFonts w:ascii="Sylfaen" w:hAnsi="Sylfaen"/>
          <w:bCs/>
        </w:rPr>
        <w:t>.0</w:t>
      </w:r>
      <w:r w:rsidR="00845CF3">
        <w:rPr>
          <w:rFonts w:ascii="Sylfaen" w:hAnsi="Sylfaen"/>
          <w:bCs/>
        </w:rPr>
        <w:t>2</w:t>
      </w:r>
      <w:r w:rsidR="00DD7D41" w:rsidRPr="00DD7D41">
        <w:rPr>
          <w:rFonts w:ascii="Sylfaen" w:hAnsi="Sylfaen"/>
          <w:bCs/>
        </w:rPr>
        <w:t>.00</w:t>
      </w:r>
      <w:r w:rsidR="00DD7D41">
        <w:rPr>
          <w:rFonts w:ascii="Sylfaen" w:hAnsi="Sylfaen"/>
          <w:bCs/>
        </w:rPr>
        <w:t xml:space="preserve"> – </w:t>
      </w:r>
      <w:r w:rsidR="00845CF3">
        <w:rPr>
          <w:rFonts w:ascii="Sylfaen" w:hAnsi="Sylfaen"/>
          <w:bCs/>
        </w:rPr>
        <w:t>Associações, Federações e Confederações</w:t>
      </w:r>
      <w:r w:rsidR="00A344F2">
        <w:rPr>
          <w:rFonts w:ascii="Sylfaen" w:hAnsi="Sylfaen"/>
          <w:bCs/>
        </w:rPr>
        <w:t xml:space="preserve"> - R$ </w:t>
      </w:r>
      <w:r w:rsidR="00845CF3">
        <w:rPr>
          <w:rFonts w:ascii="Sylfaen" w:hAnsi="Sylfaen"/>
          <w:bCs/>
        </w:rPr>
        <w:t>20</w:t>
      </w:r>
      <w:r w:rsidR="00DD7D41">
        <w:rPr>
          <w:rFonts w:ascii="Sylfaen" w:hAnsi="Sylfaen"/>
          <w:bCs/>
        </w:rPr>
        <w:t>0,00 (</w:t>
      </w:r>
      <w:r w:rsidR="00845CF3">
        <w:rPr>
          <w:rFonts w:ascii="Sylfaen" w:hAnsi="Sylfaen"/>
          <w:bCs/>
        </w:rPr>
        <w:t>duzentos</w:t>
      </w:r>
      <w:r w:rsidR="00DD7D41">
        <w:rPr>
          <w:rFonts w:ascii="Sylfaen" w:hAnsi="Sylfaen"/>
          <w:bCs/>
        </w:rPr>
        <w:t xml:space="preserve"> reais)</w:t>
      </w:r>
      <w:r>
        <w:rPr>
          <w:rFonts w:ascii="Sylfaen" w:hAnsi="Sylfaen"/>
          <w:bCs/>
        </w:rPr>
        <w:t>.</w:t>
      </w:r>
    </w:p>
    <w:p w:rsidR="00DD7D41" w:rsidRDefault="00DD7D41" w:rsidP="00DD7D41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766687" w:rsidRDefault="00766687" w:rsidP="005654A4">
      <w:pPr>
        <w:jc w:val="both"/>
        <w:rPr>
          <w:rFonts w:ascii="Sylfaen" w:hAnsi="Sylfaen"/>
          <w:bCs/>
        </w:rPr>
      </w:pPr>
    </w:p>
    <w:p w:rsidR="005D5B7B" w:rsidRDefault="005D5B7B" w:rsidP="005654A4">
      <w:pPr>
        <w:jc w:val="both"/>
        <w:rPr>
          <w:rFonts w:ascii="Sylfaen" w:hAnsi="Sylfaen"/>
          <w:bCs/>
        </w:rPr>
      </w:pPr>
    </w:p>
    <w:p w:rsidR="00DD7D41" w:rsidRDefault="00DD7D41" w:rsidP="005654A4">
      <w:pPr>
        <w:jc w:val="both"/>
        <w:rPr>
          <w:rFonts w:ascii="Sylfaen" w:hAnsi="Sylfaen"/>
          <w:bCs/>
        </w:rPr>
      </w:pPr>
    </w:p>
    <w:p w:rsidR="005D5B7B" w:rsidRDefault="005D5B7B" w:rsidP="00DD7D41">
      <w:pPr>
        <w:rPr>
          <w:rFonts w:ascii="Sylfaen" w:hAnsi="Sylfaen"/>
          <w:bCs/>
        </w:rPr>
      </w:pPr>
    </w:p>
    <w:p w:rsidR="005654A4" w:rsidRPr="003F1206" w:rsidRDefault="00E900F6" w:rsidP="003F1206">
      <w:pPr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lastRenderedPageBreak/>
        <w:t xml:space="preserve">Anexo II – </w:t>
      </w:r>
      <w:r w:rsidR="0087387C">
        <w:rPr>
          <w:rFonts w:ascii="Sylfaen" w:hAnsi="Sylfaen"/>
          <w:b/>
          <w:bCs/>
        </w:rPr>
        <w:t xml:space="preserve">Resolução nº </w:t>
      </w:r>
      <w:r w:rsidR="00BE545A">
        <w:rPr>
          <w:rFonts w:ascii="Sylfaen" w:hAnsi="Sylfaen"/>
          <w:b/>
          <w:bCs/>
        </w:rPr>
        <w:t>0</w:t>
      </w:r>
      <w:r w:rsidR="00845CF3">
        <w:rPr>
          <w:rFonts w:ascii="Sylfaen" w:hAnsi="Sylfaen"/>
          <w:b/>
          <w:bCs/>
        </w:rPr>
        <w:t>11</w:t>
      </w:r>
      <w:r w:rsidR="00BE545A">
        <w:rPr>
          <w:rFonts w:ascii="Sylfaen" w:hAnsi="Sylfaen"/>
          <w:b/>
          <w:bCs/>
        </w:rPr>
        <w:t>/2015</w:t>
      </w:r>
      <w:r w:rsidR="005654A4">
        <w:rPr>
          <w:rFonts w:ascii="Sylfaen" w:hAnsi="Sylfaen"/>
          <w:b/>
          <w:bCs/>
        </w:rPr>
        <w:t>.</w:t>
      </w:r>
    </w:p>
    <w:p w:rsidR="005654A4" w:rsidRDefault="005654A4" w:rsidP="005654A4">
      <w:pPr>
        <w:rPr>
          <w:rFonts w:ascii="Sylfaen" w:hAnsi="Sylfaen"/>
          <w:bCs/>
        </w:rPr>
      </w:pPr>
    </w:p>
    <w:p w:rsidR="00766687" w:rsidRDefault="00766687" w:rsidP="005654A4">
      <w:pPr>
        <w:rPr>
          <w:rFonts w:ascii="Sylfaen" w:hAnsi="Sylfaen"/>
          <w:bCs/>
        </w:rPr>
      </w:pPr>
    </w:p>
    <w:p w:rsidR="00766687" w:rsidRDefault="00766687" w:rsidP="005654A4">
      <w:pPr>
        <w:rPr>
          <w:rFonts w:ascii="Sylfaen" w:hAnsi="Sylfaen"/>
          <w:bCs/>
        </w:rPr>
      </w:pPr>
    </w:p>
    <w:p w:rsidR="005654A4" w:rsidRDefault="00E900F6" w:rsidP="005654A4">
      <w:pPr>
        <w:rPr>
          <w:rFonts w:ascii="Sylfaen" w:hAnsi="Sylfaen"/>
          <w:b/>
          <w:bCs/>
          <w:u w:val="single"/>
        </w:rPr>
      </w:pPr>
      <w:r>
        <w:rPr>
          <w:rFonts w:ascii="Sylfaen" w:hAnsi="Sylfaen"/>
          <w:b/>
          <w:bCs/>
          <w:u w:val="single"/>
        </w:rPr>
        <w:t>DOTAÇ</w:t>
      </w:r>
      <w:r w:rsidR="00BE545A">
        <w:rPr>
          <w:rFonts w:ascii="Sylfaen" w:hAnsi="Sylfaen"/>
          <w:b/>
          <w:bCs/>
          <w:u w:val="single"/>
        </w:rPr>
        <w:t>ÃO</w:t>
      </w:r>
      <w:r w:rsidR="005654A4">
        <w:rPr>
          <w:rFonts w:ascii="Sylfaen" w:hAnsi="Sylfaen"/>
          <w:b/>
          <w:bCs/>
          <w:u w:val="single"/>
        </w:rPr>
        <w:t xml:space="preserve"> REDUZIDA:</w:t>
      </w:r>
    </w:p>
    <w:p w:rsidR="00766687" w:rsidRDefault="00766687" w:rsidP="005654A4">
      <w:pPr>
        <w:jc w:val="both"/>
        <w:rPr>
          <w:rFonts w:ascii="Sylfaen" w:hAnsi="Sylfaen"/>
          <w:bCs/>
          <w:u w:val="single"/>
        </w:rPr>
      </w:pPr>
    </w:p>
    <w:p w:rsidR="005654A4" w:rsidRDefault="005654A4" w:rsidP="005654A4">
      <w:pPr>
        <w:jc w:val="both"/>
        <w:rPr>
          <w:rFonts w:ascii="Sylfaen" w:hAnsi="Sylfaen"/>
          <w:b/>
          <w:u w:val="single"/>
        </w:rPr>
      </w:pPr>
      <w:r>
        <w:rPr>
          <w:rFonts w:ascii="Sylfaen" w:hAnsi="Sylfaen"/>
          <w:b/>
          <w:u w:val="single"/>
        </w:rPr>
        <w:t>Órgão 01 – Câmara Municipal de Vereadores</w:t>
      </w:r>
    </w:p>
    <w:p w:rsidR="00DD7D41" w:rsidRDefault="00DD7D41" w:rsidP="005D5B7B">
      <w:pPr>
        <w:jc w:val="both"/>
        <w:rPr>
          <w:rFonts w:ascii="Sylfaen" w:hAnsi="Sylfaen"/>
          <w:bCs/>
        </w:rPr>
      </w:pPr>
    </w:p>
    <w:p w:rsidR="00DD7D41" w:rsidRPr="00DD7D41" w:rsidRDefault="00DD7D41" w:rsidP="00DD7D41">
      <w:pPr>
        <w:jc w:val="both"/>
        <w:rPr>
          <w:rFonts w:ascii="Sylfaen" w:hAnsi="Sylfaen"/>
        </w:rPr>
      </w:pPr>
      <w:r w:rsidRPr="00DD7D41">
        <w:rPr>
          <w:rFonts w:ascii="Sylfaen" w:hAnsi="Sylfaen"/>
        </w:rPr>
        <w:t>Unidade Orçamentária – 0102 – 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</w:rPr>
        <w:t xml:space="preserve">0102.01.0031.0001.2001 – </w:t>
      </w:r>
      <w:r w:rsidRPr="00DD7D41">
        <w:rPr>
          <w:rFonts w:ascii="Sylfaen" w:hAnsi="Sylfaen"/>
          <w:bCs/>
        </w:rPr>
        <w:t>Câmara Municipal de Vereadores</w:t>
      </w:r>
    </w:p>
    <w:p w:rsidR="00DD7D41" w:rsidRPr="00DD7D41" w:rsidRDefault="00DD7D41" w:rsidP="00DD7D41">
      <w:pPr>
        <w:jc w:val="both"/>
        <w:rPr>
          <w:rFonts w:ascii="Sylfaen" w:hAnsi="Sylfaen"/>
          <w:bCs/>
        </w:rPr>
      </w:pPr>
      <w:r w:rsidRPr="00DD7D41">
        <w:rPr>
          <w:rFonts w:ascii="Sylfaen" w:hAnsi="Sylfaen"/>
          <w:bCs/>
        </w:rPr>
        <w:t>Função – 01</w:t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</w:r>
      <w:r w:rsidRPr="00DD7D41">
        <w:rPr>
          <w:rFonts w:ascii="Sylfaen" w:hAnsi="Sylfaen"/>
          <w:bCs/>
        </w:rPr>
        <w:tab/>
        <w:t>Sub-função – 0031</w:t>
      </w:r>
    </w:p>
    <w:p w:rsidR="00DD7D41" w:rsidRPr="00DD7D41" w:rsidRDefault="00DD7D41" w:rsidP="00DD7D41">
      <w:pPr>
        <w:jc w:val="both"/>
        <w:rPr>
          <w:rFonts w:ascii="Sylfaen" w:hAnsi="Sylfaen"/>
          <w:b/>
          <w:bCs/>
          <w:color w:val="FF0000"/>
        </w:rPr>
      </w:pPr>
      <w:r w:rsidRPr="00DD7D41">
        <w:rPr>
          <w:rFonts w:ascii="Sylfaen" w:hAnsi="Sylfaen"/>
          <w:bCs/>
        </w:rPr>
        <w:t xml:space="preserve">Programa </w:t>
      </w:r>
      <w:r>
        <w:rPr>
          <w:rFonts w:ascii="Sylfaen" w:hAnsi="Sylfaen"/>
          <w:bCs/>
        </w:rPr>
        <w:t>– 0001</w:t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</w:r>
      <w:r>
        <w:rPr>
          <w:rFonts w:ascii="Sylfaen" w:hAnsi="Sylfaen"/>
          <w:bCs/>
        </w:rPr>
        <w:tab/>
        <w:t>Projeto/atividade – 2</w:t>
      </w:r>
      <w:r w:rsidRPr="00DD7D41">
        <w:rPr>
          <w:rFonts w:ascii="Sylfaen" w:hAnsi="Sylfaen"/>
          <w:bCs/>
        </w:rPr>
        <w:t>00</w:t>
      </w:r>
      <w:r>
        <w:rPr>
          <w:rFonts w:ascii="Sylfaen" w:hAnsi="Sylfaen"/>
          <w:bCs/>
        </w:rPr>
        <w:t>1</w:t>
      </w:r>
    </w:p>
    <w:p w:rsidR="00DD7D41" w:rsidRPr="003F1206" w:rsidRDefault="00DD7D41" w:rsidP="005D5B7B">
      <w:pPr>
        <w:jc w:val="both"/>
        <w:rPr>
          <w:rFonts w:ascii="Sylfaen" w:hAnsi="Sylfaen"/>
          <w:bCs/>
        </w:rPr>
      </w:pPr>
    </w:p>
    <w:p w:rsidR="003F1206" w:rsidRDefault="00766687" w:rsidP="005D5B7B">
      <w:pPr>
        <w:jc w:val="both"/>
        <w:rPr>
          <w:rFonts w:ascii="Sylfaen" w:hAnsi="Sylfaen"/>
          <w:bCs/>
        </w:rPr>
      </w:pPr>
      <w:r>
        <w:rPr>
          <w:rFonts w:ascii="Sylfaen" w:hAnsi="Sylfaen"/>
          <w:bCs/>
        </w:rPr>
        <w:t>3</w:t>
      </w:r>
      <w:r w:rsidR="00845CF3">
        <w:rPr>
          <w:rFonts w:ascii="Sylfaen" w:hAnsi="Sylfaen"/>
          <w:bCs/>
        </w:rPr>
        <w:t>390</w:t>
      </w:r>
      <w:r w:rsidR="005D5B7B" w:rsidRPr="00DD7D41">
        <w:rPr>
          <w:rFonts w:ascii="Sylfaen" w:hAnsi="Sylfaen"/>
          <w:bCs/>
        </w:rPr>
        <w:t>.</w:t>
      </w:r>
      <w:r w:rsidR="00845CF3">
        <w:rPr>
          <w:rFonts w:ascii="Sylfaen" w:hAnsi="Sylfaen"/>
          <w:bCs/>
        </w:rPr>
        <w:t>33</w:t>
      </w:r>
      <w:r w:rsidR="005D5B7B" w:rsidRPr="00DD7D41">
        <w:rPr>
          <w:rFonts w:ascii="Sylfaen" w:hAnsi="Sylfaen"/>
          <w:bCs/>
        </w:rPr>
        <w:t>.</w:t>
      </w:r>
      <w:r w:rsidR="00845CF3">
        <w:rPr>
          <w:rFonts w:ascii="Sylfaen" w:hAnsi="Sylfaen"/>
          <w:bCs/>
        </w:rPr>
        <w:t>08</w:t>
      </w:r>
      <w:r w:rsidR="005D5B7B" w:rsidRPr="00DD7D41">
        <w:rPr>
          <w:rFonts w:ascii="Sylfaen" w:hAnsi="Sylfaen"/>
          <w:bCs/>
        </w:rPr>
        <w:t>.0</w:t>
      </w:r>
      <w:r w:rsidR="00845CF3">
        <w:rPr>
          <w:rFonts w:ascii="Sylfaen" w:hAnsi="Sylfaen"/>
          <w:bCs/>
        </w:rPr>
        <w:t>0</w:t>
      </w:r>
      <w:r w:rsidR="005D5B7B" w:rsidRPr="00DD7D41">
        <w:rPr>
          <w:rFonts w:ascii="Sylfaen" w:hAnsi="Sylfaen"/>
          <w:bCs/>
        </w:rPr>
        <w:t>.00</w:t>
      </w:r>
      <w:r w:rsidR="005D5B7B" w:rsidRPr="003F1206">
        <w:rPr>
          <w:rFonts w:ascii="Sylfaen" w:hAnsi="Sylfaen"/>
          <w:bCs/>
        </w:rPr>
        <w:t xml:space="preserve"> – </w:t>
      </w:r>
      <w:r w:rsidR="00845CF3">
        <w:rPr>
          <w:rFonts w:ascii="Sylfaen" w:hAnsi="Sylfaen"/>
          <w:bCs/>
        </w:rPr>
        <w:t>Pedágios</w:t>
      </w:r>
      <w:r w:rsidR="00394AFE">
        <w:rPr>
          <w:rFonts w:ascii="Sylfaen" w:hAnsi="Sylfaen"/>
          <w:bCs/>
        </w:rPr>
        <w:t xml:space="preserve"> - </w:t>
      </w:r>
      <w:r w:rsidR="005D5B7B" w:rsidRPr="003F1206">
        <w:rPr>
          <w:rFonts w:ascii="Sylfaen" w:hAnsi="Sylfaen"/>
          <w:bCs/>
        </w:rPr>
        <w:t>R$</w:t>
      </w:r>
      <w:r>
        <w:rPr>
          <w:rFonts w:ascii="Sylfaen" w:hAnsi="Sylfaen"/>
          <w:bCs/>
        </w:rPr>
        <w:t xml:space="preserve"> </w:t>
      </w:r>
      <w:r w:rsidR="00845CF3">
        <w:rPr>
          <w:rFonts w:ascii="Sylfaen" w:hAnsi="Sylfaen"/>
          <w:bCs/>
        </w:rPr>
        <w:t>200</w:t>
      </w:r>
      <w:r w:rsidR="005D5B7B" w:rsidRPr="003F1206">
        <w:rPr>
          <w:rFonts w:ascii="Sylfaen" w:hAnsi="Sylfaen"/>
          <w:bCs/>
        </w:rPr>
        <w:t>,00 (</w:t>
      </w:r>
      <w:r w:rsidR="00845CF3">
        <w:rPr>
          <w:rFonts w:ascii="Sylfaen" w:hAnsi="Sylfaen"/>
          <w:bCs/>
        </w:rPr>
        <w:t>duzentos</w:t>
      </w:r>
      <w:r w:rsidR="005D5B7B" w:rsidRPr="003F1206">
        <w:rPr>
          <w:rFonts w:ascii="Sylfaen" w:hAnsi="Sylfaen"/>
          <w:bCs/>
        </w:rPr>
        <w:t xml:space="preserve"> reais)</w:t>
      </w:r>
      <w:r>
        <w:rPr>
          <w:rFonts w:ascii="Sylfaen" w:hAnsi="Sylfaen"/>
          <w:bCs/>
        </w:rPr>
        <w:t>.</w:t>
      </w:r>
    </w:p>
    <w:p w:rsidR="003F1206" w:rsidRPr="003F1206" w:rsidRDefault="003F1206" w:rsidP="005D5B7B">
      <w:pPr>
        <w:jc w:val="both"/>
        <w:rPr>
          <w:rFonts w:ascii="Sylfaen" w:hAnsi="Sylfaen"/>
          <w:bCs/>
        </w:rPr>
      </w:pPr>
    </w:p>
    <w:sectPr w:rsidR="003F1206" w:rsidRPr="003F1206" w:rsidSect="00602288">
      <w:headerReference w:type="default" r:id="rId6"/>
      <w:footerReference w:type="default" r:id="rId7"/>
      <w:footnotePr>
        <w:pos w:val="beneathText"/>
      </w:footnotePr>
      <w:pgSz w:w="12240" w:h="15840"/>
      <w:pgMar w:top="1417" w:right="1183" w:bottom="1417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89D" w:rsidRDefault="0019089D">
      <w:r>
        <w:separator/>
      </w:r>
    </w:p>
  </w:endnote>
  <w:endnote w:type="continuationSeparator" w:id="1">
    <w:p w:rsidR="0019089D" w:rsidRDefault="00190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B1" w:rsidRDefault="00AF2EB1" w:rsidP="00602288">
    <w:pPr>
      <w:pStyle w:val="Ttulo2"/>
      <w:pBdr>
        <w:bottom w:val="single" w:sz="12" w:space="1" w:color="auto"/>
      </w:pBdr>
      <w:rPr>
        <w:rFonts w:ascii="Times New Roman" w:hAnsi="Times New Roman"/>
      </w:rPr>
    </w:pPr>
  </w:p>
  <w:p w:rsidR="00AF2EB1" w:rsidRPr="00276008" w:rsidRDefault="00AF2EB1" w:rsidP="00602288">
    <w:pPr>
      <w:jc w:val="center"/>
      <w:rPr>
        <w:sz w:val="28"/>
        <w:szCs w:val="28"/>
      </w:rPr>
    </w:pPr>
    <w:r w:rsidRPr="00276008">
      <w:t>“DOE ÓRGÃOS, DOE SANGUE, SALVE VIDAS”</w:t>
    </w:r>
  </w:p>
  <w:p w:rsidR="00AF2EB1" w:rsidRDefault="00AF2E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89D" w:rsidRDefault="0019089D">
      <w:r>
        <w:separator/>
      </w:r>
    </w:p>
  </w:footnote>
  <w:footnote w:type="continuationSeparator" w:id="1">
    <w:p w:rsidR="0019089D" w:rsidRDefault="001908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B1" w:rsidRPr="00276008" w:rsidRDefault="00AF2EB1" w:rsidP="00602288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190500</wp:posOffset>
          </wp:positionH>
          <wp:positionV relativeFrom="paragraph">
            <wp:posOffset>-91440</wp:posOffset>
          </wp:positionV>
          <wp:extent cx="829310" cy="721995"/>
          <wp:effectExtent l="19050" t="0" r="889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21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</w:rPr>
      <w:t>E</w:t>
    </w:r>
    <w:r w:rsidRPr="00F71D87">
      <w:rPr>
        <w:b/>
      </w:rPr>
      <w:t xml:space="preserve">stado do </w:t>
    </w:r>
    <w:r>
      <w:rPr>
        <w:b/>
      </w:rPr>
      <w:t>R</w:t>
    </w:r>
    <w:r w:rsidRPr="00F71D87">
      <w:rPr>
        <w:b/>
      </w:rPr>
      <w:t xml:space="preserve">io </w:t>
    </w:r>
    <w:r>
      <w:rPr>
        <w:b/>
      </w:rPr>
      <w:t>G</w:t>
    </w:r>
    <w:r w:rsidRPr="00F71D87">
      <w:rPr>
        <w:b/>
      </w:rPr>
      <w:t xml:space="preserve">rande do </w:t>
    </w:r>
    <w:r>
      <w:rPr>
        <w:b/>
      </w:rPr>
      <w:t>S</w:t>
    </w:r>
    <w:r w:rsidRPr="00F71D87">
      <w:rPr>
        <w:b/>
      </w:rPr>
      <w:t>ul</w:t>
    </w:r>
  </w:p>
  <w:p w:rsidR="00AF2EB1" w:rsidRPr="00F71D87" w:rsidRDefault="00AF2EB1" w:rsidP="00602288">
    <w:pPr>
      <w:pStyle w:val="Cabealho"/>
      <w:rPr>
        <w:b/>
      </w:rPr>
    </w:pPr>
    <w:r w:rsidRPr="00F71D87">
      <w:rPr>
        <w:b/>
      </w:rPr>
      <w:tab/>
    </w:r>
    <w:r>
      <w:rPr>
        <w:b/>
      </w:rPr>
      <w:t xml:space="preserve">         </w:t>
    </w:r>
    <w:r w:rsidRPr="00F71D87">
      <w:rPr>
        <w:b/>
        <w:bCs/>
        <w:sz w:val="26"/>
      </w:rPr>
      <w:t xml:space="preserve">CÂMARA </w:t>
    </w:r>
    <w:r>
      <w:rPr>
        <w:b/>
        <w:bCs/>
        <w:sz w:val="26"/>
      </w:rPr>
      <w:t>DE VEREADORES</w:t>
    </w:r>
    <w:r w:rsidRPr="00F71D87">
      <w:rPr>
        <w:b/>
        <w:bCs/>
        <w:sz w:val="26"/>
      </w:rPr>
      <w:t xml:space="preserve"> D</w:t>
    </w:r>
    <w:r>
      <w:rPr>
        <w:b/>
        <w:bCs/>
        <w:sz w:val="26"/>
      </w:rPr>
      <w:t>E</w:t>
    </w:r>
    <w:r w:rsidRPr="00F71D87">
      <w:rPr>
        <w:b/>
        <w:bCs/>
        <w:sz w:val="26"/>
      </w:rPr>
      <w:t xml:space="preserve"> ROLADOR</w:t>
    </w:r>
  </w:p>
  <w:p w:rsidR="00AF2EB1" w:rsidRDefault="00AF2EB1" w:rsidP="00602288">
    <w:pPr>
      <w:jc w:val="center"/>
    </w:pPr>
    <w:r>
      <w:t>CNPJ 04.216.907/0001-43</w:t>
    </w:r>
  </w:p>
  <w:p w:rsidR="00AF2EB1" w:rsidRDefault="00AF2EB1" w:rsidP="00602288">
    <w:pPr>
      <w:jc w:val="center"/>
    </w:pPr>
    <w:r>
      <w:t>E-mail: camararolador@yahoo.com.br</w:t>
    </w:r>
  </w:p>
  <w:p w:rsidR="00AF2EB1" w:rsidRDefault="00AF2EB1" w:rsidP="00834642">
    <w:pPr>
      <w:pStyle w:val="Cabealho"/>
      <w:jc w:val="center"/>
    </w:pPr>
    <w:r>
      <w:t>Av. João Batista, - CEP 97843-000 - Fone: (55) 3614.7065</w:t>
    </w:r>
  </w:p>
  <w:p w:rsidR="00AF2EB1" w:rsidRDefault="00AF2EB1" w:rsidP="00834642">
    <w:pPr>
      <w:pStyle w:val="Cabealho"/>
      <w:pBdr>
        <w:bottom w:val="single" w:sz="12" w:space="1" w:color="auto"/>
      </w:pBdr>
      <w:jc w:val="center"/>
    </w:pPr>
  </w:p>
  <w:p w:rsidR="00AF2EB1" w:rsidRDefault="00AF2EB1" w:rsidP="00834642">
    <w:pPr>
      <w:pStyle w:val="Cabealho"/>
      <w:jc w:val="center"/>
    </w:pPr>
  </w:p>
  <w:p w:rsidR="00AF2EB1" w:rsidRDefault="00AF2EB1" w:rsidP="00834642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22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602288"/>
    <w:rsid w:val="000071E3"/>
    <w:rsid w:val="00010B90"/>
    <w:rsid w:val="00023747"/>
    <w:rsid w:val="0003286B"/>
    <w:rsid w:val="00053A19"/>
    <w:rsid w:val="000542B6"/>
    <w:rsid w:val="000567E7"/>
    <w:rsid w:val="00077B79"/>
    <w:rsid w:val="000B7A70"/>
    <w:rsid w:val="000D090F"/>
    <w:rsid w:val="000E0690"/>
    <w:rsid w:val="000E38DE"/>
    <w:rsid w:val="000F4437"/>
    <w:rsid w:val="00131B67"/>
    <w:rsid w:val="001537B7"/>
    <w:rsid w:val="00167610"/>
    <w:rsid w:val="00167920"/>
    <w:rsid w:val="00185F1B"/>
    <w:rsid w:val="0019089D"/>
    <w:rsid w:val="001936CD"/>
    <w:rsid w:val="001A6D04"/>
    <w:rsid w:val="001B7482"/>
    <w:rsid w:val="001D1099"/>
    <w:rsid w:val="00200178"/>
    <w:rsid w:val="00216056"/>
    <w:rsid w:val="002473A3"/>
    <w:rsid w:val="0025640D"/>
    <w:rsid w:val="0026688C"/>
    <w:rsid w:val="00266DDD"/>
    <w:rsid w:val="002A2933"/>
    <w:rsid w:val="002B4515"/>
    <w:rsid w:val="002C11AC"/>
    <w:rsid w:val="002D2697"/>
    <w:rsid w:val="002E3256"/>
    <w:rsid w:val="002F0AEB"/>
    <w:rsid w:val="00314067"/>
    <w:rsid w:val="00337358"/>
    <w:rsid w:val="00360ECC"/>
    <w:rsid w:val="00376A5E"/>
    <w:rsid w:val="00394AFE"/>
    <w:rsid w:val="003966A6"/>
    <w:rsid w:val="003B143F"/>
    <w:rsid w:val="003E7458"/>
    <w:rsid w:val="003F1206"/>
    <w:rsid w:val="003F7D50"/>
    <w:rsid w:val="00402015"/>
    <w:rsid w:val="00412478"/>
    <w:rsid w:val="004127C6"/>
    <w:rsid w:val="004270F2"/>
    <w:rsid w:val="004302F1"/>
    <w:rsid w:val="004538FB"/>
    <w:rsid w:val="00467203"/>
    <w:rsid w:val="00475C60"/>
    <w:rsid w:val="00481453"/>
    <w:rsid w:val="004A4CE4"/>
    <w:rsid w:val="004B228F"/>
    <w:rsid w:val="004B7A80"/>
    <w:rsid w:val="004D0F98"/>
    <w:rsid w:val="004D1D76"/>
    <w:rsid w:val="004D367E"/>
    <w:rsid w:val="004E79F6"/>
    <w:rsid w:val="004F7F2E"/>
    <w:rsid w:val="00517FD5"/>
    <w:rsid w:val="005654A4"/>
    <w:rsid w:val="00566524"/>
    <w:rsid w:val="00571A5A"/>
    <w:rsid w:val="005920B5"/>
    <w:rsid w:val="005D31FB"/>
    <w:rsid w:val="005D5B7B"/>
    <w:rsid w:val="005E46E5"/>
    <w:rsid w:val="00602288"/>
    <w:rsid w:val="00607C58"/>
    <w:rsid w:val="00610D27"/>
    <w:rsid w:val="0062530E"/>
    <w:rsid w:val="00635A04"/>
    <w:rsid w:val="006C5121"/>
    <w:rsid w:val="006E3708"/>
    <w:rsid w:val="006F032C"/>
    <w:rsid w:val="00724130"/>
    <w:rsid w:val="00740651"/>
    <w:rsid w:val="007442F7"/>
    <w:rsid w:val="00762DA1"/>
    <w:rsid w:val="00766687"/>
    <w:rsid w:val="00787872"/>
    <w:rsid w:val="007D468C"/>
    <w:rsid w:val="007E5421"/>
    <w:rsid w:val="007F02D2"/>
    <w:rsid w:val="007F112F"/>
    <w:rsid w:val="008042D0"/>
    <w:rsid w:val="008105C5"/>
    <w:rsid w:val="008122F2"/>
    <w:rsid w:val="00820C78"/>
    <w:rsid w:val="008252BE"/>
    <w:rsid w:val="00834642"/>
    <w:rsid w:val="00845CF3"/>
    <w:rsid w:val="00855DE4"/>
    <w:rsid w:val="0087233B"/>
    <w:rsid w:val="0087387C"/>
    <w:rsid w:val="008778AE"/>
    <w:rsid w:val="008C57B1"/>
    <w:rsid w:val="008E084F"/>
    <w:rsid w:val="008F2210"/>
    <w:rsid w:val="008F3BB1"/>
    <w:rsid w:val="00916B9F"/>
    <w:rsid w:val="00934CC1"/>
    <w:rsid w:val="0096052D"/>
    <w:rsid w:val="00965DAD"/>
    <w:rsid w:val="00976118"/>
    <w:rsid w:val="00976D52"/>
    <w:rsid w:val="0097761C"/>
    <w:rsid w:val="00983979"/>
    <w:rsid w:val="00990A82"/>
    <w:rsid w:val="009A62DA"/>
    <w:rsid w:val="009B5B4B"/>
    <w:rsid w:val="009E1E77"/>
    <w:rsid w:val="009F7858"/>
    <w:rsid w:val="00A0434F"/>
    <w:rsid w:val="00A07427"/>
    <w:rsid w:val="00A10A6A"/>
    <w:rsid w:val="00A23CAE"/>
    <w:rsid w:val="00A344F2"/>
    <w:rsid w:val="00A42041"/>
    <w:rsid w:val="00A51A5B"/>
    <w:rsid w:val="00A526EF"/>
    <w:rsid w:val="00A52C80"/>
    <w:rsid w:val="00A52EB7"/>
    <w:rsid w:val="00A56066"/>
    <w:rsid w:val="00A729D5"/>
    <w:rsid w:val="00A74CDB"/>
    <w:rsid w:val="00AB0055"/>
    <w:rsid w:val="00AC0BE5"/>
    <w:rsid w:val="00AC4424"/>
    <w:rsid w:val="00AC523E"/>
    <w:rsid w:val="00AC5636"/>
    <w:rsid w:val="00AD0D3B"/>
    <w:rsid w:val="00AD7BEE"/>
    <w:rsid w:val="00AE1B2A"/>
    <w:rsid w:val="00AE3CEB"/>
    <w:rsid w:val="00AF2EB1"/>
    <w:rsid w:val="00AF445D"/>
    <w:rsid w:val="00AF6C70"/>
    <w:rsid w:val="00AF7124"/>
    <w:rsid w:val="00B0035E"/>
    <w:rsid w:val="00B11942"/>
    <w:rsid w:val="00B20C2D"/>
    <w:rsid w:val="00B2602A"/>
    <w:rsid w:val="00B30B30"/>
    <w:rsid w:val="00B61832"/>
    <w:rsid w:val="00B707AD"/>
    <w:rsid w:val="00B925AF"/>
    <w:rsid w:val="00BD56B1"/>
    <w:rsid w:val="00BE545A"/>
    <w:rsid w:val="00C13313"/>
    <w:rsid w:val="00C20840"/>
    <w:rsid w:val="00C20B3F"/>
    <w:rsid w:val="00C326B9"/>
    <w:rsid w:val="00C6586F"/>
    <w:rsid w:val="00CD1E67"/>
    <w:rsid w:val="00CE76B0"/>
    <w:rsid w:val="00D109EF"/>
    <w:rsid w:val="00D30EC0"/>
    <w:rsid w:val="00D31550"/>
    <w:rsid w:val="00D374FE"/>
    <w:rsid w:val="00D46D3F"/>
    <w:rsid w:val="00D473F2"/>
    <w:rsid w:val="00D506B0"/>
    <w:rsid w:val="00D576FB"/>
    <w:rsid w:val="00D60364"/>
    <w:rsid w:val="00D64578"/>
    <w:rsid w:val="00D655AC"/>
    <w:rsid w:val="00D7287B"/>
    <w:rsid w:val="00D97DFE"/>
    <w:rsid w:val="00DC2DF0"/>
    <w:rsid w:val="00DC3A57"/>
    <w:rsid w:val="00DD7D41"/>
    <w:rsid w:val="00E10C90"/>
    <w:rsid w:val="00E17012"/>
    <w:rsid w:val="00E175CB"/>
    <w:rsid w:val="00E324A3"/>
    <w:rsid w:val="00E470C1"/>
    <w:rsid w:val="00E52284"/>
    <w:rsid w:val="00E53E78"/>
    <w:rsid w:val="00E7269D"/>
    <w:rsid w:val="00E83B6A"/>
    <w:rsid w:val="00E900F6"/>
    <w:rsid w:val="00E95CBD"/>
    <w:rsid w:val="00EC24E2"/>
    <w:rsid w:val="00EC79AD"/>
    <w:rsid w:val="00EE1316"/>
    <w:rsid w:val="00EF26C8"/>
    <w:rsid w:val="00F00228"/>
    <w:rsid w:val="00F04216"/>
    <w:rsid w:val="00F537EE"/>
    <w:rsid w:val="00FA4EA2"/>
    <w:rsid w:val="00FC2526"/>
    <w:rsid w:val="00FC2DA0"/>
    <w:rsid w:val="00FD22CD"/>
    <w:rsid w:val="00FE256A"/>
    <w:rsid w:val="00FE2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2288"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6022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F445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602288"/>
    <w:pPr>
      <w:ind w:firstLine="708"/>
      <w:jc w:val="both"/>
    </w:pPr>
    <w:rPr>
      <w:color w:val="000000"/>
    </w:rPr>
  </w:style>
  <w:style w:type="paragraph" w:styleId="Cabealho">
    <w:name w:val="header"/>
    <w:basedOn w:val="Normal"/>
    <w:link w:val="CabealhoChar"/>
    <w:rsid w:val="00602288"/>
    <w:pPr>
      <w:tabs>
        <w:tab w:val="center" w:pos="4419"/>
        <w:tab w:val="right" w:pos="8838"/>
      </w:tabs>
      <w:suppressAutoHyphens w:val="0"/>
    </w:pPr>
    <w:rPr>
      <w:lang w:eastAsia="pt-BR"/>
    </w:rPr>
  </w:style>
  <w:style w:type="character" w:customStyle="1" w:styleId="CabealhoChar">
    <w:name w:val="Cabeçalho Char"/>
    <w:basedOn w:val="Fontepargpadro"/>
    <w:link w:val="Cabealho"/>
    <w:rsid w:val="00602288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rsid w:val="0060228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02288"/>
    <w:rPr>
      <w:sz w:val="16"/>
      <w:szCs w:val="16"/>
      <w:lang w:val="pt-BR" w:eastAsia="ar-SA" w:bidi="ar-SA"/>
    </w:rPr>
  </w:style>
  <w:style w:type="paragraph" w:styleId="Rodap">
    <w:name w:val="footer"/>
    <w:basedOn w:val="Normal"/>
    <w:link w:val="RodapChar"/>
    <w:rsid w:val="006022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02288"/>
    <w:rPr>
      <w:sz w:val="24"/>
      <w:szCs w:val="24"/>
      <w:lang w:val="pt-BR" w:eastAsia="ar-SA" w:bidi="ar-SA"/>
    </w:rPr>
  </w:style>
  <w:style w:type="character" w:customStyle="1" w:styleId="Ttulo2Char">
    <w:name w:val="Título 2 Char"/>
    <w:basedOn w:val="Fontepargpadro"/>
    <w:link w:val="Ttulo2"/>
    <w:semiHidden/>
    <w:rsid w:val="00602288"/>
    <w:rPr>
      <w:rFonts w:ascii="Cambria" w:hAnsi="Cambria"/>
      <w:b/>
      <w:bCs/>
      <w:i/>
      <w:iCs/>
      <w:sz w:val="28"/>
      <w:szCs w:val="28"/>
      <w:lang w:val="pt-BR" w:eastAsia="ar-SA" w:bidi="ar-SA"/>
    </w:rPr>
  </w:style>
  <w:style w:type="paragraph" w:styleId="Textodebalo">
    <w:name w:val="Balloon Text"/>
    <w:basedOn w:val="Normal"/>
    <w:link w:val="TextodebaloChar"/>
    <w:rsid w:val="00607C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07C58"/>
    <w:rPr>
      <w:rFonts w:ascii="Tahoma" w:hAnsi="Tahoma" w:cs="Tahoma"/>
      <w:sz w:val="16"/>
      <w:szCs w:val="16"/>
      <w:lang w:eastAsia="ar-SA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071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071E3"/>
    <w:rPr>
      <w:rFonts w:ascii="Courier New" w:hAnsi="Courier New" w:cs="Courier New"/>
    </w:rPr>
  </w:style>
  <w:style w:type="character" w:customStyle="1" w:styleId="Ttulo8Char">
    <w:name w:val="Título 8 Char"/>
    <w:basedOn w:val="Fontepargpadro"/>
    <w:link w:val="Ttulo8"/>
    <w:semiHidden/>
    <w:rsid w:val="00AF445D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AF445D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AF44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8835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1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18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55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3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292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4" w:color="E5E5E5"/>
                                                        <w:left w:val="single" w:sz="6" w:space="14" w:color="E5E5E5"/>
                                                        <w:bottom w:val="single" w:sz="6" w:space="14" w:color="E5E5E5"/>
                                                        <w:right w:val="single" w:sz="6" w:space="14" w:color="E5E5E5"/>
                                                      </w:divBdr>
                                                      <w:divsChild>
                                                        <w:div w:id="858005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789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565658">
                                                                  <w:marLeft w:val="-375"/>
                                                                  <w:marRight w:val="-3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JUSTIFICATIVA</vt:lpstr>
    </vt:vector>
  </TitlesOfParts>
  <Company>Microsoft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JUSTIFICATIVA</dc:title>
  <dc:creator>camara</dc:creator>
  <cp:lastModifiedBy>Camara2</cp:lastModifiedBy>
  <cp:revision>2</cp:revision>
  <cp:lastPrinted>2015-01-28T13:58:00Z</cp:lastPrinted>
  <dcterms:created xsi:type="dcterms:W3CDTF">2015-09-23T14:38:00Z</dcterms:created>
  <dcterms:modified xsi:type="dcterms:W3CDTF">2015-09-23T14:38:00Z</dcterms:modified>
</cp:coreProperties>
</file>